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84" w:rsidRPr="00617DD0" w:rsidRDefault="00617DD0" w:rsidP="00617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D0">
        <w:rPr>
          <w:rFonts w:ascii="Times New Roman" w:hAnsi="Times New Roman" w:cs="Times New Roman"/>
          <w:b/>
          <w:sz w:val="28"/>
          <w:szCs w:val="28"/>
        </w:rPr>
        <w:t>Рабочая программа комплексного учебного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bookmarkStart w:id="0" w:name="_GoBack"/>
      <w:bookmarkEnd w:id="0"/>
      <w:r w:rsidRPr="00617DD0"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народов России».</w:t>
      </w:r>
    </w:p>
    <w:p w:rsidR="00617DD0" w:rsidRPr="00617DD0" w:rsidRDefault="00617DD0" w:rsidP="00617D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617DD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Планируемые результаты освоения учащимися программы по основам православной культуры</w:t>
      </w:r>
    </w:p>
    <w:p w:rsidR="00617DD0" w:rsidRPr="00617DD0" w:rsidRDefault="00617DD0" w:rsidP="00617D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осознание своей принадлежности к народу, национальности, стране, государству; чувство  привязанности  и  любви  к  малой  родине, гордости  и  за  своё  Отечество, российский народ и историю России (элементы гражданской идентичности);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роли человека в обществе, принятие норм нравственного поведения;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проявление  гуманного  отношения,  толерантности  к  людям,  правильного взаимодействия  в  совместной  деятельности,  независимо  от  возраста,  национальности, вероисповедания участников диалога или деятельности;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стремление  к  развитию  интеллектуальных,  нравственных,  эстетических потребностей.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действия.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характеризовать понятие «духовно-нравственная культура»;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сравнивать  нравственные  ценности  разных  народов,  представленные  в фольклоре, искусстве, религиозных учениях;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культовые  сооружения разных религий;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формулировать выводы и умозаключения на основе анализа учебных текстов.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рассказывать о роли религий в развитии образования на Руси и в России;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кратко  характеризовать  нравственные  ценности  человека  (патриотизм, трудолюбие, доброта, милосердие и др.).  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Рефлексивные:  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различные ситуации с позиций «нравственно», «безнравственно»;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 анализировать  и  оценивать  совместную  деятельность  (парную,  групповую работу)  в  соответствии  с  поставленной  учебной  задачей,  правилами  коммуникации  и делового этикета.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Информационные: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анализировать  информацию,  представленную  в  разной  форме  (в  том  числе графической) и в разных источниках (текст, иллюстрация, произведение искусства).</w:t>
      </w:r>
    </w:p>
    <w:p w:rsidR="00617DD0" w:rsidRPr="00617DD0" w:rsidRDefault="00617DD0" w:rsidP="00617D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обучения обучающиеся научатся: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Воспроизводить  полученную  информацию,  приводить  примеры  из прочитанных  текстов;  оценивать  главную  мысль  прочитанных  текстов  и прослушанных объяснений учителя.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Сравнивать  главную  мысль  литературных,  фольклорных  и  религиозных текстов.  Проводить  аналогии  между  героями,  сопоставлять  их  поведение  с общечеловеческими духовно-нравственными ценностями.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Участвовать  в  диалоге:  высказывать  свои  суждения,  анализировать высказывания участников беседы, добавлять, приводить доказательства.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Создавать  по  изображениям  (художественным  полотнам,  иконам, иллюстрациям) словесный портрет героя.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Оценивать  поступки  реальных  лиц,  героев  произведений,  высказывания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известных личностей.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Работать  с  исторической  картой:  находить  объекты  в  соответствии  с учебной задачей.</w:t>
      </w:r>
    </w:p>
    <w:p w:rsidR="00617DD0" w:rsidRPr="00617DD0" w:rsidRDefault="00617DD0" w:rsidP="00617DD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Использовать информацию, полученную из разных источников, для решения учебных и практических задач.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7D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(«Православные святыни Тверской земли»)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Распространение христианства на Тверской земле. Первые святые. (3 часа)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 «христианство».  Крещение  Руси  при  Владимире  Красное  Солнышко.  Освоение территории Тверского края. Занятия, быт славян Тверского Поволжья. Появление христианства на Тверской земле. Значение христианизации для Руси.    Борис и Глеб – святые Земли Русской. Княжеские усобицы как средство борьбы за киевский трон.  История  гибели  Бориса  и  Глеба.  Святополк  «Окаянный».  Почитание  святых  Бориса  и Глеба при Ярославе Мудром. Сохранение в памяти народа предания о Борисе и Глебе. История  Ефрема Новоторжского.  Основание Борисоглебского  монастыря.  Монахи  и монашество: образ жизни.  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Тверские земли в период монголо-татарского нашествия. (4 часа)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Основные события борьбы с монголо-татарами. Битва на реке Сити и её итоги и последствия. История  Михаила  Ярославича  Тверского  и  Анны  Кашинской.  Борьба  с монголо-татарами. Противостояние  Твери  с  Москвой  и  Новгородом.  Обстоятельства  гибели  князя  в  Орде. Почитание Михаила Ярославича на Тверской земле. Тверская литература. Повесть о Михаиле Ярославиче Тверском. 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Из истории Древней Твери. (7 часов)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Первоначальные сведения из истории древней Твери. Тверской Кремль. История города и его православных  святынь.  Спасо-Преображенский  собор.  Церковь  «Белая  Троица»:  история собора.    История  зодчества  на  Руси.  Тверские  зодчие  и  их  произведения.  Тверские  иконописцы  и книжники. Особенности терской школы иконописи. Творения тверских иконописцев. Тверское «книгоиздательство».  История святительства на Тверской земле. Тверские святители.     Духовная грамота Иосифа Волоцкого. 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Тверские преподобные (3 часа)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Тверские преподобные. История Нила Столобенского и Ниловой Пустыни.  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Чудотворные иконы. (3 часа)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Понятие «иконы». Виды икон, их стилистика и особенности изображения.   Почитание  чудотворной  иконы  Пресвятой  Богородицы  </w:t>
      </w:r>
      <w:r w:rsidRPr="006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 Тверской  земле.  История чудотворных  икон.  История  иконы  Божией  Матери  «Выдропужской».  История  Оковецко-Ржевской  иконы  Божией  Матери.  Оковцы,  Оковецкий  источник.  Чудодейственные  силы чудотворных икон. Чудотворные иконы Николая Чудотворца. 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Древние Тверские города. (10 часов)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История  Тверских  городов:  Селижарово,  Ржев,  Зубцов,  Старица,  Кашин,  Торжок,  Бежецк, Красный Холм, Торопец, Белый, Вышний Волочёк, Осташков. Затопленные тверские города и их история.  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Церковь мучеников и праведников. (1 час)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Гонения на Церковь и духовенство в 20-40-е годы XX  века. История владыки Тверского и Кашинского  Фаддея.  Полковой  священник  Сергий  (Сребрянский).  Борис  Ясинский,  Гавриил Штурук, Сергий (Петров) и др. 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Из истории православных святынь города Кимры. (3 часа)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Храмы города Кимры.  Духовное возрождение города Кимры. Новомученики города Кимры.</w:t>
      </w: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pPr w:leftFromText="180" w:rightFromText="180" w:vertAnchor="text" w:horzAnchor="margin" w:tblpY="496"/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127"/>
        <w:gridCol w:w="2853"/>
        <w:gridCol w:w="1672"/>
        <w:gridCol w:w="2404"/>
        <w:gridCol w:w="3126"/>
        <w:gridCol w:w="1285"/>
        <w:gridCol w:w="801"/>
        <w:gridCol w:w="802"/>
      </w:tblGrid>
      <w:tr w:rsidR="00617DD0" w:rsidRPr="00617DD0" w:rsidTr="00FE317E">
        <w:trPr>
          <w:trHeight w:val="229"/>
        </w:trPr>
        <w:tc>
          <w:tcPr>
            <w:tcW w:w="533" w:type="dxa"/>
            <w:vMerge w:val="restart"/>
            <w:vAlign w:val="center"/>
            <w:hideMark/>
          </w:tcPr>
          <w:p w:rsidR="00617DD0" w:rsidRPr="00617DD0" w:rsidRDefault="00617DD0" w:rsidP="0061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617DD0" w:rsidRPr="00617DD0" w:rsidRDefault="00617DD0" w:rsidP="0061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2853" w:type="dxa"/>
            <w:vMerge w:val="restart"/>
            <w:vAlign w:val="center"/>
            <w:hideMark/>
          </w:tcPr>
          <w:p w:rsidR="00617DD0" w:rsidRPr="00617DD0" w:rsidRDefault="00617DD0" w:rsidP="0061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виды деятельности</w:t>
            </w:r>
          </w:p>
          <w:p w:rsidR="00617DD0" w:rsidRPr="00617DD0" w:rsidRDefault="00617DD0" w:rsidP="0061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</w:p>
        </w:tc>
        <w:tc>
          <w:tcPr>
            <w:tcW w:w="7202" w:type="dxa"/>
            <w:gridSpan w:val="3"/>
            <w:vMerge w:val="restart"/>
            <w:vAlign w:val="center"/>
            <w:hideMark/>
          </w:tcPr>
          <w:p w:rsidR="00617DD0" w:rsidRPr="00617DD0" w:rsidRDefault="00617DD0" w:rsidP="0061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</w:t>
            </w:r>
          </w:p>
        </w:tc>
        <w:tc>
          <w:tcPr>
            <w:tcW w:w="1285" w:type="dxa"/>
            <w:vMerge w:val="restart"/>
            <w:vAlign w:val="center"/>
            <w:hideMark/>
          </w:tcPr>
          <w:p w:rsidR="00617DD0" w:rsidRPr="00617DD0" w:rsidRDefault="00617DD0" w:rsidP="0061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контроля.</w:t>
            </w:r>
          </w:p>
          <w:p w:rsidR="00617DD0" w:rsidRPr="00617DD0" w:rsidRDefault="00617DD0" w:rsidP="0061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Материально-техническое обеспечение урока</w:t>
            </w:r>
          </w:p>
        </w:tc>
        <w:tc>
          <w:tcPr>
            <w:tcW w:w="1603" w:type="dxa"/>
            <w:gridSpan w:val="2"/>
            <w:vAlign w:val="center"/>
            <w:hideMark/>
          </w:tcPr>
          <w:p w:rsidR="00617DD0" w:rsidRPr="00617DD0" w:rsidRDefault="00617DD0" w:rsidP="0061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проведения</w:t>
            </w:r>
          </w:p>
        </w:tc>
      </w:tr>
      <w:tr w:rsidR="00617DD0" w:rsidRPr="00617DD0" w:rsidTr="00FE317E">
        <w:trPr>
          <w:trHeight w:val="272"/>
        </w:trPr>
        <w:tc>
          <w:tcPr>
            <w:tcW w:w="533" w:type="dxa"/>
            <w:vMerge/>
            <w:vAlign w:val="center"/>
            <w:hideMark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53" w:type="dxa"/>
            <w:vMerge/>
            <w:vAlign w:val="center"/>
            <w:hideMark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2" w:type="dxa"/>
            <w:gridSpan w:val="3"/>
            <w:vMerge/>
            <w:vAlign w:val="center"/>
            <w:hideMark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1" w:type="dxa"/>
            <w:vMerge w:val="restart"/>
            <w:vAlign w:val="center"/>
            <w:hideMark/>
          </w:tcPr>
          <w:p w:rsidR="00617DD0" w:rsidRPr="00617DD0" w:rsidRDefault="00617DD0" w:rsidP="0061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802" w:type="dxa"/>
            <w:vMerge w:val="restart"/>
            <w:vAlign w:val="center"/>
            <w:hideMark/>
          </w:tcPr>
          <w:p w:rsidR="00617DD0" w:rsidRPr="00617DD0" w:rsidRDefault="00617DD0" w:rsidP="0061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</w:tr>
      <w:tr w:rsidR="00617DD0" w:rsidRPr="00617DD0" w:rsidTr="00FE317E">
        <w:trPr>
          <w:trHeight w:val="516"/>
        </w:trPr>
        <w:tc>
          <w:tcPr>
            <w:tcW w:w="533" w:type="dxa"/>
            <w:vMerge/>
            <w:vAlign w:val="center"/>
            <w:hideMark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53" w:type="dxa"/>
            <w:vMerge/>
            <w:vAlign w:val="center"/>
            <w:hideMark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72" w:type="dxa"/>
            <w:vAlign w:val="center"/>
            <w:hideMark/>
          </w:tcPr>
          <w:p w:rsidR="00617DD0" w:rsidRPr="00617DD0" w:rsidRDefault="00617DD0" w:rsidP="0061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2404" w:type="dxa"/>
            <w:vAlign w:val="center"/>
            <w:hideMark/>
          </w:tcPr>
          <w:p w:rsidR="00617DD0" w:rsidRPr="00617DD0" w:rsidRDefault="00617DD0" w:rsidP="0061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</w:t>
            </w:r>
          </w:p>
        </w:tc>
        <w:tc>
          <w:tcPr>
            <w:tcW w:w="3126" w:type="dxa"/>
            <w:vAlign w:val="center"/>
            <w:hideMark/>
          </w:tcPr>
          <w:p w:rsidR="00617DD0" w:rsidRPr="00617DD0" w:rsidRDefault="00617DD0" w:rsidP="0061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</w:t>
            </w:r>
          </w:p>
        </w:tc>
        <w:tc>
          <w:tcPr>
            <w:tcW w:w="1285" w:type="dxa"/>
            <w:vMerge/>
            <w:vAlign w:val="center"/>
            <w:hideMark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1" w:type="dxa"/>
            <w:vMerge/>
            <w:vAlign w:val="center"/>
          </w:tcPr>
          <w:p w:rsidR="00617DD0" w:rsidRPr="00617DD0" w:rsidRDefault="00617DD0" w:rsidP="0061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2" w:type="dxa"/>
            <w:vMerge/>
            <w:vAlign w:val="center"/>
          </w:tcPr>
          <w:p w:rsidR="00617DD0" w:rsidRPr="00617DD0" w:rsidRDefault="00617DD0" w:rsidP="0061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17DD0" w:rsidRPr="00617DD0" w:rsidTr="00FE317E">
        <w:trPr>
          <w:trHeight w:val="516"/>
        </w:trPr>
        <w:tc>
          <w:tcPr>
            <w:tcW w:w="15603" w:type="dxa"/>
            <w:gridSpan w:val="9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Распространение христианства на Тверской земле. Первые святые. (3 часа)</w:t>
            </w: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Появление христианства на Тверской земле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Чтение и обсуждение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текста учебника «Как всё начиналось».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Беседа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тексту и иллюстрациям учебника, ответы на вопросы учителя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Формирование первоначальных знаний об исторических и духовных памятников православной России.</w:t>
            </w:r>
          </w:p>
        </w:tc>
        <w:tc>
          <w:tcPr>
            <w:tcW w:w="3126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Регулятивные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- определяют 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цели УД, осуществляют поиск средств ее достижения.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передают содержание в сжатом (развернутом) виде. 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Коммуникативные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– оформляют мысли в устной и письменной речи  с учетом речевых ситуаций.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Предание о Глебе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Восприятие 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и    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оценка 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информации, представленной   в   рассказе   учителя.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3126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Регулятивные –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передают содержание в сжатом, выборочном или развернутом виде.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Коммуникативные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Групповой опрос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7DD0">
              <w:rPr>
                <w:rFonts w:ascii="Times New Roman" w:eastAsia="Times New Roman" w:hAnsi="Times New Roman" w:cs="Times New Roman"/>
                <w:lang w:eastAsia="ar-SA"/>
              </w:rPr>
              <w:t>Ефрем Новоторжский.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Чтение и обсуждение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текста учебника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Беседа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тексту и иллюстрациям учебника, ответы на вопросы учителя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Выражают положительное от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softHyphen/>
              <w:t>ношение к процессу познания; применяют правила делового сотрудничества; оценивают  свою учебную деятельность.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6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Регулятивные –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 цель учебной деятельности с учителем и самостоятельно, ищут средства ее достижения. 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записывают выводы в виде конспекта.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Коммуникативные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– умеют организовать учебное взаимодействие в группе, строить конструктивные взаимоотношения со сверстниками.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Работа в группах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499"/>
        </w:trPr>
        <w:tc>
          <w:tcPr>
            <w:tcW w:w="15603" w:type="dxa"/>
            <w:gridSpan w:val="9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Тверские земли в период монголо-татарского нашествия. (4 часа)</w:t>
            </w: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7DD0">
              <w:rPr>
                <w:rFonts w:ascii="Times New Roman" w:eastAsia="Times New Roman" w:hAnsi="Times New Roman" w:cs="Times New Roman"/>
                <w:lang w:eastAsia="ar-SA"/>
              </w:rPr>
              <w:t>Битва на реке Сити.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Чтение и обсуждение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текста учебника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Беседа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по тексту и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иллюстрациям учебника, ответы на вопросы учителя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Определять и формулировать цель своей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Выражают положительное от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ношение к процессу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познания; применяют правила делового сотрудничества; оценивают  свою учебную деятельность.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6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Регулятивные –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 цель учебной деятельности с учителем и самостоятельно,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ищут средства ее достижения. 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записывают выводы в виде конспекта.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Коммуникативные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– умеют организовать учебное взаимодействие в группе, строить конструктивные взаимоотношения со сверстниками.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Урок-презентация с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элементами лекции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ar-SA"/>
              </w:rPr>
              <w:t>Святые Михаил Ярославич Тверской и Анна Кашинская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Восприятие     и     оценка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информации,        представленной        в видеофильме.      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Учебный диалог 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«Обсудим  вместе».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по материалам урока. 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Выделять поступки, за которые человек может и должен чувствовать стыд и вину.</w:t>
            </w:r>
          </w:p>
        </w:tc>
        <w:tc>
          <w:tcPr>
            <w:tcW w:w="3126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Регулятивные –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передают содержание в сжатом, выборочном или развернутом виде.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Коммуникативные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Урок-презентация с элементами лекции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Древняя Тверская литература: «Повесть о Михаиле Ярославиче Тверском»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Совместная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деятельность </w:t>
            </w:r>
            <w:r w:rsidRPr="00617DD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 парах: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чтение и анализ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текста  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Коллективная оценка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выполнения задания,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обобщение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Учебный диалог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(«Обсудим вместе»):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анализ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информации,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представленной в текстах учебника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Определять и формулировать цель своей деятельности, решаемую проблему, поставленную задачу. Строить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предположения, прогнозировать круг возможных действий.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Выделять поступки, за которые человек может и должен чувствовать стыд и вину.</w:t>
            </w:r>
          </w:p>
        </w:tc>
        <w:tc>
          <w:tcPr>
            <w:tcW w:w="3126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Регулятивные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работают по составленному плану, используют дополнительные источники информации (дополнительная литература, средства ИКТ).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делают предположения о информации, которая нужна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решения учебной задачи.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Коммуникативные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– умеют слушать других, принять другую точку зрения, изменить свою точку зрения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7DD0">
              <w:rPr>
                <w:rFonts w:ascii="Times New Roman" w:eastAsia="Times New Roman" w:hAnsi="Times New Roman" w:cs="Times New Roman"/>
                <w:lang w:eastAsia="ar-SA"/>
              </w:rPr>
              <w:t>Повторительно-обобщающий урок по теме «Тверские земли в период монголо-татарского нашествия»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6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Регулятивные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работают по составленному плану, используют дополнительные источники информации (дополнительная литература, средства ИКТ).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делают предположения о информации, которая нужна для решения учебной задачи.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Коммуникативные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– умеют слушать других, принять другую точку зрения, изменить свою точку зрения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Урок с элементами игры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549"/>
        </w:trPr>
        <w:tc>
          <w:tcPr>
            <w:tcW w:w="15603" w:type="dxa"/>
            <w:gridSpan w:val="9"/>
            <w:vAlign w:val="center"/>
          </w:tcPr>
          <w:p w:rsidR="00617DD0" w:rsidRPr="00617DD0" w:rsidRDefault="00617DD0" w:rsidP="0061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/>
                <w:lang w:eastAsia="ru-RU"/>
              </w:rPr>
              <w:t>Тема 3. Из истории Древней Твери (7 часов)</w:t>
            </w: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ar-SA"/>
              </w:rPr>
              <w:t>Древняя Тверь. Тверской собор.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Чтение и обсуждение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текста учебника 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и формулировать цель своей деятельности, решаемую проблему, поставленную задачу. Строить предположения, прогнозировать круг возможных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действий.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Сформировать знания обучающихся  о Соборе Тверских святых.</w:t>
            </w:r>
          </w:p>
        </w:tc>
        <w:tc>
          <w:tcPr>
            <w:tcW w:w="3126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Регулятивные –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работают по составленному плану.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передают содержание в сжатом, выборочном или развернутом виде.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Коммуникативные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– отстаивают при необходимости собственную точку зрения.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Урок-презентация с элементами лекции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Белая Троица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Чтение и обсуждение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текста учебника 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404" w:type="dxa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Выражают положительное от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softHyphen/>
              <w:t>ношение к процессу познания; применяют правила делового сотрудничества; оценивают  свою учебную деятельность.</w:t>
            </w:r>
          </w:p>
          <w:p w:rsidR="00617DD0" w:rsidRPr="00617DD0" w:rsidRDefault="00617DD0" w:rsidP="00617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6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Регулятивные –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 цель учебной деятельности с учителем и самостоятельно, ищут средства ее достижения. 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записывают выводы в виде конспекта.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Коммуникативные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– умеют организовать учебное взаимодействие в группе, строить конструктивные взаимоотношения со сверстниками.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Урок-презентация с элементами лекции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7DD0">
              <w:rPr>
                <w:rFonts w:ascii="Times New Roman" w:eastAsia="Times New Roman" w:hAnsi="Times New Roman" w:cs="Times New Roman"/>
                <w:lang w:eastAsia="ar-SA"/>
              </w:rPr>
              <w:t>Тверские святители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Чтение и обсуждение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текста учебника.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Беседа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тексту и иллюстрациям учебника, ответы на вопросы учителя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Объясняют отличия в оценках одной и той же ситуации разными людьми, оценивают свою учебную деятельность.</w:t>
            </w:r>
          </w:p>
        </w:tc>
        <w:tc>
          <w:tcPr>
            <w:tcW w:w="3126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Регулятивные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работают по составленному плану, используют основные и дополнительные источники информации.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– сопоставляют и отбирают информацию, полученную из разных источников.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Коммуникативные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умеют выполнять различные роли в группе, сотрудничать при решении задач.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Урок-лекция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Тверские зодчие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Работа с информацией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, представленной  в  тексте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Работа с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рубрикой       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«Картинная        галерея»: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описание  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  картин.   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Определять и формулировать цель своей деятельности, решаемую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Первоначальные знания об иконописи и ее отличии от живописи.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6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Регулятивные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работают по составленному плану, используют основные и дополнительные источники информации.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lastRenderedPageBreak/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– сопоставляют и отбирают информацию, полученную из разных источников.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Коммуникативные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умеют выполнять различные роли в группе, сотрудничать при решении задач.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в группах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Тверские </w:t>
            </w:r>
            <w:r w:rsidRPr="00617DD0">
              <w:rPr>
                <w:rFonts w:ascii="Times New Roman" w:eastAsia="Times New Roman" w:hAnsi="Times New Roman" w:cs="Times New Roman"/>
                <w:lang w:eastAsia="ar-SA"/>
              </w:rPr>
              <w:t>иконописцы и книжники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Чтение и обсуждение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текста учебника.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Работа с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рубрикой       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«Картинная        галерея»: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описание  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  картин.   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 оценивание.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6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Регулятивные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в диалоге с учителем совершенствуют  критерии оценки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записывают конспект.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Коммуникативные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- умеют оформлять свои мысли в устной и письменной речи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Работа в группах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7DD0">
              <w:rPr>
                <w:rFonts w:ascii="Times New Roman" w:eastAsia="Times New Roman" w:hAnsi="Times New Roman" w:cs="Times New Roman"/>
                <w:lang w:eastAsia="ar-SA"/>
              </w:rPr>
              <w:t>Духовная грамота преподобного Иосифа Волоцкого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Чтение и обсуждение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текста учебника.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Работа с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рубрикой       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«Картинная        галерея»: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описание  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  картин.   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Узнают о роли религии  в развитие культуры человека и общества. Познакомятся с эталонными образцами искусства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сформируют действие нравственно-этического оценивания через уточнение нравственных понятий, выявление морального содержания и нравственного значения действий персонажей </w:t>
            </w:r>
            <w:r w:rsidRPr="00617DD0">
              <w:rPr>
                <w:rFonts w:ascii="Times New Roman" w:eastAsia="Times New Roman" w:hAnsi="Times New Roman" w:cs="Times New Roman"/>
                <w:szCs w:val="18"/>
                <w:lang w:eastAsia="ru-RU"/>
              </w:rPr>
              <w:lastRenderedPageBreak/>
              <w:t>художественных произведений</w:t>
            </w:r>
          </w:p>
        </w:tc>
        <w:tc>
          <w:tcPr>
            <w:tcW w:w="3126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Регулятивные: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высказывать свое предположение на основе работы с иллюстрациями и текстами учебного пособия </w:t>
            </w: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Познавательные: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извлекать информацию, представленную в разных формах.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Коммуникативные: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полно и точно выражать свои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мысли в соответствии с целями и задачами коммуникации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Урок-лекция с элементами презентации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7DD0">
              <w:rPr>
                <w:rFonts w:ascii="Times New Roman" w:eastAsia="Times New Roman" w:hAnsi="Times New Roman" w:cs="Times New Roman"/>
                <w:lang w:eastAsia="ar-SA"/>
              </w:rPr>
              <w:t>Повторительно-обобщающий урок по теме: Из истории Древней Твери»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Коммуникативная        деятельность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: «Послушаем друг друга».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Учебный диалог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(«Обсудим вместе»):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анализ представленной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информации 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Определять и формулировать цель своей деятельности, решаемую проблему, поставленную задачу.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Умение выступать перед знакомой аудиторией  сверстников с информацией</w:t>
            </w:r>
          </w:p>
        </w:tc>
        <w:tc>
          <w:tcPr>
            <w:tcW w:w="3126" w:type="dxa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Регулятивные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понимают причины своего неуспеха, находят способы выхода из данной ситуации.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Познавательные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делают предположения об информации, необходимой  для решения задач. </w:t>
            </w: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Коммуникативные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умеют критично относиться к  своему мнению.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Урок с элементами игры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407"/>
        </w:trPr>
        <w:tc>
          <w:tcPr>
            <w:tcW w:w="15603" w:type="dxa"/>
            <w:gridSpan w:val="9"/>
            <w:vAlign w:val="center"/>
          </w:tcPr>
          <w:p w:rsidR="00617DD0" w:rsidRPr="00617DD0" w:rsidRDefault="00617DD0" w:rsidP="0061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/>
                <w:lang w:eastAsia="ru-RU"/>
              </w:rPr>
              <w:t>Тема 4. Тверские преподобные (3 часа)</w:t>
            </w: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Повесть о Тверском Отроч монастыре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Чтение и обсуждение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текста учебника.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Формирование навыков по анализу  текста с раскрытием сюжетов и образов религиозного содержания.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Учебный диалог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(«Обсудим вместе»):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анализ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информации, представленной в текстах учебника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Умение ответить на вопрос, какое значение и какой смысл имеют для него те или иные знания</w:t>
            </w:r>
          </w:p>
        </w:tc>
        <w:tc>
          <w:tcPr>
            <w:tcW w:w="3126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Регулятивные –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передают содержание в сжатом, выборочном или развернутом виде.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Коммуникативные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285" w:type="dxa"/>
          </w:tcPr>
          <w:p w:rsidR="00617DD0" w:rsidRPr="00617DD0" w:rsidRDefault="00617DD0" w:rsidP="00617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ar-SA"/>
              </w:rPr>
              <w:t xml:space="preserve">Тверские преподобные. Нил Столобенский и Нилова Пустынь 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Восприятие     и     оценка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информации,        представленной        в видеофильме.      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Учебный диалог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(«Обсудим вместе»):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анализ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информации, представленной в текстах учебника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Определять и формулировать цель своей деятельности, решаемую проблему,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поставленную задачу. Строить предположения, прогнозировать круг возможных действий.</w:t>
            </w:r>
          </w:p>
        </w:tc>
        <w:tc>
          <w:tcPr>
            <w:tcW w:w="2404" w:type="dxa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Выражают положительное отношение к процессу познания; дают адекватную оценку своей учебной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деятельности.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</w:p>
        </w:tc>
        <w:tc>
          <w:tcPr>
            <w:tcW w:w="3126" w:type="dxa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информации, представленной в рассказе учителя.</w:t>
            </w:r>
          </w:p>
        </w:tc>
        <w:tc>
          <w:tcPr>
            <w:tcW w:w="1285" w:type="dxa"/>
          </w:tcPr>
          <w:p w:rsidR="00617DD0" w:rsidRPr="00617DD0" w:rsidRDefault="00617DD0" w:rsidP="00617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Урок-презентация с элементами лекции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Древняя Тверская литература. Житие Нила Столобенского.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Совместная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деятельность </w:t>
            </w:r>
            <w:r w:rsidRPr="00617DD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 парах: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 xml:space="preserve">чтение и анализ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текста. 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Коллективная оценка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выполнения задания,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обобщение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Объясняют отличия в оценках одной и той же ситуации разными людьми, оценивают свою учебную деятельность.</w:t>
            </w:r>
          </w:p>
        </w:tc>
        <w:tc>
          <w:tcPr>
            <w:tcW w:w="3126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Регулятивные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обнаруживают и формулируют учебную проблему совместно с учителем.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сопоставляют и отбирают информацию, полученную из разных источников.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умеют понимать точку зрения другого, слушать друг друга.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627"/>
        </w:trPr>
        <w:tc>
          <w:tcPr>
            <w:tcW w:w="15603" w:type="dxa"/>
            <w:gridSpan w:val="9"/>
            <w:vAlign w:val="center"/>
          </w:tcPr>
          <w:p w:rsidR="00617DD0" w:rsidRPr="00617DD0" w:rsidRDefault="00617DD0" w:rsidP="0061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/>
                <w:lang w:eastAsia="ru-RU"/>
              </w:rPr>
              <w:t>Тема 5. Чудотворные иконы (3 часа)</w:t>
            </w: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Чудотворные иконы Пресвятой Богородицы на Тверской земле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Восприятие     и     оценка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информации,        представленной        в видеофильме.      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Учебный диалог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(«Обсудим вместе»):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анализ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информации, представленной в текстах учебника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материалам урока.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я, прогнозировать круг возможных действий.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Выражают положительное отношение к процессу познания; дают адекватную оценку своей учебной деятельности.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</w:p>
        </w:tc>
        <w:tc>
          <w:tcPr>
            <w:tcW w:w="3126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Регулятивные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работают по составленному плану, используют основные и дополнительные источники информации.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– сопоставляют и отбирают информацию, полученную из разных источников.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Коммуникативные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умеют 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выполнять различные роли в группе, сотрудничать при решении задач.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Древняя Тверская литература. Сказание об Оковецкой иконе Божьей Матери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Чтение и обсуждение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текста учебника 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Учебный диалог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(«Обсудим вместе»):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анализ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информации, представленной в текстах учебника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3126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Регулятивные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определяют цель учебной деятельности, осуществляют поиск средств ее достижения.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– передают содержание  в развёрнутом или сжатом виде. 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Коммуникативные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умеют принимать другую точку зрения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Урок-презентация с элементами лекции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ar-SA"/>
              </w:rPr>
              <w:t>Иконы Николая Чудотворца на Тверской земле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Чтение и обсуждение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текста учебника 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Беседа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тексту и иллюстрациям учебника, ответы на вопросы учителя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 оценивание.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6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Регулятивные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определяют цель учебной деятельности, осуществляют поиск средств ее достижения.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– передают содержание  в развёрнутом или сжатом виде. 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Коммуникативные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умеют принимать другую точку зрения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441"/>
        </w:trPr>
        <w:tc>
          <w:tcPr>
            <w:tcW w:w="15603" w:type="dxa"/>
            <w:gridSpan w:val="9"/>
            <w:vAlign w:val="center"/>
          </w:tcPr>
          <w:p w:rsidR="00617DD0" w:rsidRPr="00617DD0" w:rsidRDefault="00617DD0" w:rsidP="0061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/>
                <w:lang w:eastAsia="ru-RU"/>
              </w:rPr>
              <w:t>Тема 6. Древние Тверские города. (10 часов)</w:t>
            </w: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ar-SA"/>
              </w:rPr>
              <w:t>Древние Тверские города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Чтение и обсуждение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текста учебника 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Беседа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тексту и иллюстрациям учебника, ответы на вопросы учителя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Выражают положительное отношение к процессу познания; дают адекватную оценку своей учебной деятельности.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</w:p>
        </w:tc>
        <w:tc>
          <w:tcPr>
            <w:tcW w:w="3126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Регулятивные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работают по составленному плану, используют основные и дополнительные источники информации.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– сопоставляют и отбирают информацию, полученную из разных источников.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Коммуникативные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умеют выполнять различные роли в группе, сотрудничать при решении задач.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Урок-презентация с элементами лекции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ar-SA"/>
              </w:rPr>
              <w:t xml:space="preserve">Древние города в верховьях Волги. </w:t>
            </w:r>
            <w:r w:rsidRPr="00617DD0">
              <w:rPr>
                <w:rFonts w:ascii="Times New Roman" w:eastAsia="Times New Roman" w:hAnsi="Times New Roman" w:cs="Times New Roman"/>
                <w:bCs/>
                <w:lang w:eastAsia="ru-RU"/>
              </w:rPr>
              <w:t>Селижарово, Ржев, Зубцов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Чтение и обсуждение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текста учебника 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Беседа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тексту и иллюстрациям учебника, ответы на вопросы учителя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404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3126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Регулятивные –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передают содержание в сжатом, выборочном или развернутом виде.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Коммуникативные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Урок-презентация с элементами лекции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-24</w:t>
            </w: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7DD0">
              <w:rPr>
                <w:rFonts w:ascii="Times New Roman" w:eastAsia="Times New Roman" w:hAnsi="Times New Roman" w:cs="Times New Roman"/>
                <w:lang w:eastAsia="ar-SA"/>
              </w:rPr>
              <w:t>Древние Тверские города. Старица. Кашин.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Чтение и обсуждение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текста учебника 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Беседа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тексту и иллюстрациям учебника, ответы на вопросы учителя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материалам урока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Определять и формулировать цель своей деятельности, решаемую проблему,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поставленную задачу. Строить предположения, прогнозировать круг возможных действий.</w:t>
            </w:r>
          </w:p>
        </w:tc>
        <w:tc>
          <w:tcPr>
            <w:tcW w:w="2404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Анализировать текст, выделять в нём главное и формулировать своими словами.</w:t>
            </w:r>
          </w:p>
        </w:tc>
        <w:tc>
          <w:tcPr>
            <w:tcW w:w="3126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Регулятивные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работают по составленному плану, используют основные и дополнительные источники информации.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– 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сопоставляют и отбирают информацию, полученную из разных источников.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Коммуникативные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умеют выполнять различные роли в группе, сотрудничать при решении задач.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Урок-презентация с элементами лекции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25-26</w:t>
            </w: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ar-SA"/>
              </w:rPr>
              <w:t xml:space="preserve">Древние Тверские города. Торжок.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Бежецка и Красного Холма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Чтение и обсуждение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текста учебника 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Беседа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тексту и иллюстрациям учебника, ответы на вопросы учителя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404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3126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Регулятивные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определяют цель учебной деятельности, осуществляют поиск средств ее достижения.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– передают содержание  в развёрнутом или сжатом виде. 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Коммуникативные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умеют принимать другую точку зрения.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Урок-презентация с элементами лекции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Древние Тверские города. Т</w:t>
            </w:r>
            <w:r w:rsidRPr="00617DD0">
              <w:rPr>
                <w:rFonts w:ascii="Times New Roman" w:eastAsia="Times New Roman" w:hAnsi="Times New Roman" w:cs="Times New Roman"/>
                <w:lang w:eastAsia="ar-SA"/>
              </w:rPr>
              <w:t>оропец и Белый.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Чтение и обсуждение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текста учебника.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ь круг возможных действий.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Анализировать текст, выделять в нём главное и формулировать своими словами.</w:t>
            </w:r>
          </w:p>
        </w:tc>
        <w:tc>
          <w:tcPr>
            <w:tcW w:w="3126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Регулятивные: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учиться работать по предложенному учителем плану.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Познавательные: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выполнение действий по алгоритму.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Коммуникативные:  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выражение своих мыслей.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Урок-презентация с элементами лекции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Древние Тверские города. </w:t>
            </w:r>
            <w:r w:rsidRPr="00617DD0">
              <w:rPr>
                <w:rFonts w:ascii="Times New Roman" w:eastAsia="Times New Roman" w:hAnsi="Times New Roman" w:cs="Times New Roman"/>
                <w:lang w:eastAsia="ar-SA"/>
              </w:rPr>
              <w:t>Вышний Волочок и Осташков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Чтение и обсуждение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текста учебника.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Учебный диалог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(«Обсудим вместе»):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анализ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информации, представленной в тексте учебника.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Умение излагать свое мнение, Оформлять свои мысли в устной и письменной речи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6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Регулятивные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работают по составленному плану, используют основные и дополнительные источники информации.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– сопоставляют и отбирают информацию, полученную из разных источников.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Коммуникативные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умеют выполнять различные роли в группе, сотрудничать при решении задач.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Урок-презентация с элементами лекции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Затопленные города Тверской земли.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Чтение и обсуждение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текста учебника.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Беседа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тексту и иллюстрациям учебника, ответы на вопросы учителя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Выражают положительное отношение к процессу познания; дают адекватную оценку своей учебной деятельности.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</w:p>
        </w:tc>
        <w:tc>
          <w:tcPr>
            <w:tcW w:w="3126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Регулятивные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определяют цель учебной деятельности, осуществляют поиск средств ее достижения.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– передают содержание  в развёрнутом или сжатом виде. 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Коммуникативные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умеют принимать другую точку зрения.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Урок-презентация с элементами лекции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487"/>
        </w:trPr>
        <w:tc>
          <w:tcPr>
            <w:tcW w:w="15603" w:type="dxa"/>
            <w:gridSpan w:val="9"/>
            <w:vAlign w:val="center"/>
          </w:tcPr>
          <w:p w:rsidR="00617DD0" w:rsidRPr="00617DD0" w:rsidRDefault="00617DD0" w:rsidP="0061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/>
                <w:lang w:eastAsia="ru-RU"/>
              </w:rPr>
              <w:t>Тема 7. Церковь мучеников и праведников (1 час)</w:t>
            </w: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Церковь мучеников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праведников.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Чтение и обсуждение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текста учебника.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Определять и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оценивать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поступки реальных лиц, героев произведений, высказывания известных личностей</w:t>
            </w:r>
          </w:p>
        </w:tc>
        <w:tc>
          <w:tcPr>
            <w:tcW w:w="3126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lastRenderedPageBreak/>
              <w:t>Регулятивные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работают по 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составленному плану, используют основные и дополнительные источники информации.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– сопоставляют и отбирают информацию, полученную из разных источников.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Коммуникативные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умеют выполнять различные роли в группе, сотрудничать при решении задач.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льная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561"/>
        </w:trPr>
        <w:tc>
          <w:tcPr>
            <w:tcW w:w="15603" w:type="dxa"/>
            <w:gridSpan w:val="9"/>
            <w:vAlign w:val="center"/>
          </w:tcPr>
          <w:p w:rsidR="00617DD0" w:rsidRPr="00617DD0" w:rsidRDefault="00617DD0" w:rsidP="0061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Тема 8. Из истории православных святынь города Кимры (3 часа)</w:t>
            </w: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 Храмы города Кимры.  Духовное возрождение города Кимры. 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Учебный диалог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(«Обсудим вместе»):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анализ представленной 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Беседа,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ответы на вопросы учителя.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</w:t>
            </w:r>
          </w:p>
        </w:tc>
        <w:tc>
          <w:tcPr>
            <w:tcW w:w="1672" w:type="dxa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Умение излагать свое мнение, Оформлять свои мысли в устной и письменной речи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6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zh-CN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Регулятивные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определяют цель учебной деятельности, осуществляют поиск средств ее достижения.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Познавательные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– передают содержание  в развёрнутом или сжатом виде. 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bCs/>
                <w:iCs/>
                <w:u w:val="single"/>
                <w:lang w:eastAsia="ru-RU"/>
              </w:rPr>
              <w:t>Коммуникативные</w:t>
            </w:r>
            <w:r w:rsidRPr="00617DD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– умеют принимать другую точку зрения.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Урок-презентация с элементами лекции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Новомученики города Кимры.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Коммуникативная        деятельность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: «Послушаем друг друга».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Учебный диалог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(«Обсудим вместе»):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анализ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информации, представленной в презентации.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Определять и формулировать цель своей деятельности, решаемую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проблему, поставленную задачу. 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излагать свое мнение, Оформлять свои мысли в устной и письменной речи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6" w:type="dxa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Регулятивные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понимают причины своего неуспеха, находят способы выхода из данной ситуации.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Познавательные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делают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предположения об информации, необходимой  для решения задач. </w:t>
            </w: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Коммуникативные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умеют критично относиться к  своему мнению.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Урок-презентация с элементами лекции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DD0" w:rsidRPr="00617DD0" w:rsidTr="00FE317E">
        <w:trPr>
          <w:trHeight w:val="273"/>
        </w:trPr>
        <w:tc>
          <w:tcPr>
            <w:tcW w:w="533" w:type="dxa"/>
            <w:vAlign w:val="center"/>
          </w:tcPr>
          <w:p w:rsidR="00617DD0" w:rsidRPr="00617DD0" w:rsidRDefault="00617DD0" w:rsidP="00617D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Повторительно-обобщающий урок </w:t>
            </w:r>
          </w:p>
        </w:tc>
        <w:tc>
          <w:tcPr>
            <w:tcW w:w="2853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Коммуникативная        деятельность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: «Послушаем друг друга».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Учебный диалог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(«Обсудим вместе»): </w:t>
            </w: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анализ представленной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информации </w:t>
            </w:r>
          </w:p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Формулирование вывода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по материалам урока.</w:t>
            </w:r>
          </w:p>
        </w:tc>
        <w:tc>
          <w:tcPr>
            <w:tcW w:w="1672" w:type="dxa"/>
            <w:vAlign w:val="center"/>
          </w:tcPr>
          <w:p w:rsidR="00617DD0" w:rsidRPr="00617DD0" w:rsidRDefault="00617DD0" w:rsidP="0061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Определять и формулировать цель своей деятельности, решаемую проблему, поставленную задачу.</w:t>
            </w:r>
          </w:p>
        </w:tc>
        <w:tc>
          <w:tcPr>
            <w:tcW w:w="2404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Умение выступать перед знакомой аудиторией  сверстников с информацией</w:t>
            </w:r>
          </w:p>
        </w:tc>
        <w:tc>
          <w:tcPr>
            <w:tcW w:w="3126" w:type="dxa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Регулятивные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понимают причины своего неуспеха, находят способы выхода из данной ситуации.</w:t>
            </w:r>
          </w:p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Познавательные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делают предположения об информации, необходимой  для решения задач. </w:t>
            </w:r>
            <w:r w:rsidRPr="00617D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Коммуникативные </w:t>
            </w: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 xml:space="preserve"> – умеют критично относиться к  своему мнению.</w:t>
            </w:r>
          </w:p>
        </w:tc>
        <w:tc>
          <w:tcPr>
            <w:tcW w:w="1285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7DD0">
              <w:rPr>
                <w:rFonts w:ascii="Times New Roman" w:eastAsia="Times New Roman" w:hAnsi="Times New Roman" w:cs="Times New Roman"/>
                <w:lang w:eastAsia="ru-RU"/>
              </w:rPr>
              <w:t>Урок с элементами игры</w:t>
            </w:r>
          </w:p>
        </w:tc>
        <w:tc>
          <w:tcPr>
            <w:tcW w:w="801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617DD0" w:rsidRPr="00617DD0" w:rsidRDefault="00617DD0" w:rsidP="006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7DD0" w:rsidRPr="00617DD0" w:rsidRDefault="00617DD0" w:rsidP="00617D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7DD0" w:rsidRDefault="00617DD0"/>
    <w:sectPr w:rsidR="00617DD0" w:rsidSect="00617D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D64"/>
    <w:multiLevelType w:val="hybridMultilevel"/>
    <w:tmpl w:val="7C74FA2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8D217E6"/>
    <w:multiLevelType w:val="hybridMultilevel"/>
    <w:tmpl w:val="2FE2409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01F1FBB"/>
    <w:multiLevelType w:val="hybridMultilevel"/>
    <w:tmpl w:val="E4AE8A4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F65268"/>
    <w:multiLevelType w:val="hybridMultilevel"/>
    <w:tmpl w:val="5D0AD348"/>
    <w:lvl w:ilvl="0" w:tplc="EECA53DC">
      <w:start w:val="1"/>
      <w:numFmt w:val="decimal"/>
      <w:lvlText w:val="%1."/>
      <w:lvlJc w:val="left"/>
      <w:pPr>
        <w:ind w:left="1440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A0C90"/>
    <w:multiLevelType w:val="hybridMultilevel"/>
    <w:tmpl w:val="20D03D1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2624321"/>
    <w:multiLevelType w:val="hybridMultilevel"/>
    <w:tmpl w:val="7B6A011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6387B4C"/>
    <w:multiLevelType w:val="hybridMultilevel"/>
    <w:tmpl w:val="B7E69A8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6554CA4"/>
    <w:multiLevelType w:val="hybridMultilevel"/>
    <w:tmpl w:val="E7D4412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8417546"/>
    <w:multiLevelType w:val="hybridMultilevel"/>
    <w:tmpl w:val="79B817B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BC968EA"/>
    <w:multiLevelType w:val="hybridMultilevel"/>
    <w:tmpl w:val="4BD6B57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23F69EE"/>
    <w:multiLevelType w:val="hybridMultilevel"/>
    <w:tmpl w:val="2DA8F98A"/>
    <w:lvl w:ilvl="0" w:tplc="AD4827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A007A"/>
    <w:multiLevelType w:val="hybridMultilevel"/>
    <w:tmpl w:val="F2CC3F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21511"/>
    <w:multiLevelType w:val="hybridMultilevel"/>
    <w:tmpl w:val="CDCA702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4DD1C8A"/>
    <w:multiLevelType w:val="hybridMultilevel"/>
    <w:tmpl w:val="49FE0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B0C4AFE">
      <w:start w:val="18"/>
      <w:numFmt w:val="bullet"/>
      <w:lvlText w:val="•"/>
      <w:lvlJc w:val="left"/>
      <w:pPr>
        <w:ind w:left="2520" w:hanging="14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91FD5"/>
    <w:multiLevelType w:val="hybridMultilevel"/>
    <w:tmpl w:val="DF0ED41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3B311C9"/>
    <w:multiLevelType w:val="hybridMultilevel"/>
    <w:tmpl w:val="F21E31B0"/>
    <w:lvl w:ilvl="0" w:tplc="F520675C">
      <w:start w:val="2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A5775"/>
    <w:multiLevelType w:val="hybridMultilevel"/>
    <w:tmpl w:val="E5F818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B618A"/>
    <w:multiLevelType w:val="hybridMultilevel"/>
    <w:tmpl w:val="767A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D58CC"/>
    <w:multiLevelType w:val="hybridMultilevel"/>
    <w:tmpl w:val="B392596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8B05495"/>
    <w:multiLevelType w:val="hybridMultilevel"/>
    <w:tmpl w:val="6248FCF8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20"/>
  </w:num>
  <w:num w:numId="11">
    <w:abstractNumId w:val="16"/>
  </w:num>
  <w:num w:numId="12">
    <w:abstractNumId w:val="14"/>
  </w:num>
  <w:num w:numId="13">
    <w:abstractNumId w:val="15"/>
  </w:num>
  <w:num w:numId="14">
    <w:abstractNumId w:val="18"/>
  </w:num>
  <w:num w:numId="15">
    <w:abstractNumId w:val="13"/>
  </w:num>
  <w:num w:numId="16">
    <w:abstractNumId w:val="10"/>
  </w:num>
  <w:num w:numId="17">
    <w:abstractNumId w:val="3"/>
  </w:num>
  <w:num w:numId="18">
    <w:abstractNumId w:val="12"/>
  </w:num>
  <w:num w:numId="19">
    <w:abstractNumId w:val="9"/>
  </w:num>
  <w:num w:numId="20">
    <w:abstractNumId w:val="1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D0"/>
    <w:rsid w:val="00617DD0"/>
    <w:rsid w:val="009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qFormat/>
    <w:rsid w:val="00617DD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617DD0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numbering" w:customStyle="1" w:styleId="1">
    <w:name w:val="Нет списка1"/>
    <w:next w:val="a2"/>
    <w:uiPriority w:val="99"/>
    <w:semiHidden/>
    <w:unhideWhenUsed/>
    <w:rsid w:val="00617DD0"/>
  </w:style>
  <w:style w:type="paragraph" w:styleId="a3">
    <w:name w:val="No Spacing"/>
    <w:link w:val="a4"/>
    <w:uiPriority w:val="1"/>
    <w:qFormat/>
    <w:rsid w:val="00617DD0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617DD0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17DD0"/>
    <w:pPr>
      <w:widowControl w:val="0"/>
      <w:autoSpaceDE w:val="0"/>
      <w:autoSpaceDN w:val="0"/>
      <w:adjustRightInd w:val="0"/>
      <w:spacing w:after="0" w:line="241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17DD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17DD0"/>
    <w:pPr>
      <w:widowControl w:val="0"/>
      <w:autoSpaceDE w:val="0"/>
      <w:autoSpaceDN w:val="0"/>
      <w:adjustRightInd w:val="0"/>
      <w:spacing w:after="0" w:line="245" w:lineRule="exact"/>
      <w:ind w:firstLine="276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17DD0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17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17DD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17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17DD0"/>
    <w:pPr>
      <w:widowControl w:val="0"/>
      <w:autoSpaceDE w:val="0"/>
      <w:autoSpaceDN w:val="0"/>
      <w:adjustRightInd w:val="0"/>
      <w:spacing w:after="0" w:line="238" w:lineRule="exact"/>
      <w:ind w:firstLine="170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17DD0"/>
    <w:pPr>
      <w:widowControl w:val="0"/>
      <w:autoSpaceDE w:val="0"/>
      <w:autoSpaceDN w:val="0"/>
      <w:adjustRightInd w:val="0"/>
      <w:spacing w:after="0" w:line="238" w:lineRule="exact"/>
      <w:ind w:firstLine="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7">
    <w:name w:val="Font Style27"/>
    <w:rsid w:val="00617DD0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rsid w:val="00617DD0"/>
    <w:rPr>
      <w:rFonts w:ascii="Microsoft Sans Serif" w:hAnsi="Microsoft Sans Serif" w:cs="Microsoft Sans Serif"/>
      <w:sz w:val="26"/>
      <w:szCs w:val="26"/>
    </w:rPr>
  </w:style>
  <w:style w:type="character" w:customStyle="1" w:styleId="FontStyle30">
    <w:name w:val="Font Style30"/>
    <w:rsid w:val="00617DD0"/>
    <w:rPr>
      <w:rFonts w:ascii="Microsoft Sans Serif" w:hAnsi="Microsoft Sans Serif" w:cs="Microsoft Sans Serif"/>
      <w:sz w:val="18"/>
      <w:szCs w:val="18"/>
    </w:rPr>
  </w:style>
  <w:style w:type="character" w:customStyle="1" w:styleId="FontStyle35">
    <w:name w:val="Font Style35"/>
    <w:rsid w:val="00617DD0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38">
    <w:name w:val="Font Style38"/>
    <w:rsid w:val="00617DD0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40">
    <w:name w:val="Font Style40"/>
    <w:rsid w:val="00617DD0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8">
    <w:name w:val="Font Style18"/>
    <w:rsid w:val="00617DD0"/>
    <w:rPr>
      <w:rFonts w:ascii="Trebuchet MS" w:hAnsi="Trebuchet MS" w:cs="Trebuchet MS" w:hint="default"/>
      <w:b/>
      <w:bCs/>
      <w:spacing w:val="-10"/>
      <w:sz w:val="28"/>
      <w:szCs w:val="28"/>
    </w:rPr>
  </w:style>
  <w:style w:type="paragraph" w:styleId="a5">
    <w:name w:val="List Paragraph"/>
    <w:basedOn w:val="a"/>
    <w:uiPriority w:val="34"/>
    <w:qFormat/>
    <w:rsid w:val="00617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617D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semiHidden/>
    <w:rsid w:val="00617DD0"/>
    <w:pPr>
      <w:widowControl w:val="0"/>
      <w:suppressAutoHyphens/>
      <w:spacing w:after="0" w:line="240" w:lineRule="auto"/>
      <w:ind w:left="283" w:firstLine="340"/>
    </w:pPr>
    <w:rPr>
      <w:rFonts w:ascii="Times New Roman" w:eastAsia="Lucida Sans Unicode" w:hAnsi="Times New Roman" w:cs="Tahoma"/>
      <w:kern w:val="1"/>
      <w:sz w:val="24"/>
      <w:szCs w:val="24"/>
      <w:lang w:eastAsia="hi-IN"/>
    </w:rPr>
  </w:style>
  <w:style w:type="character" w:customStyle="1" w:styleId="a8">
    <w:name w:val="Основной текст с отступом Знак"/>
    <w:basedOn w:val="a0"/>
    <w:link w:val="a7"/>
    <w:semiHidden/>
    <w:rsid w:val="00617DD0"/>
    <w:rPr>
      <w:rFonts w:ascii="Times New Roman" w:eastAsia="Lucida Sans Unicode" w:hAnsi="Times New Roman" w:cs="Tahoma"/>
      <w:kern w:val="1"/>
      <w:sz w:val="24"/>
      <w:szCs w:val="24"/>
      <w:lang w:eastAsia="hi-IN"/>
    </w:rPr>
  </w:style>
  <w:style w:type="character" w:customStyle="1" w:styleId="a4">
    <w:name w:val="Без интервала Знак"/>
    <w:link w:val="a3"/>
    <w:uiPriority w:val="1"/>
    <w:locked/>
    <w:rsid w:val="00617DD0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61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17DD0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617DD0"/>
    <w:rPr>
      <w:color w:val="800080"/>
      <w:u w:val="single"/>
    </w:rPr>
  </w:style>
  <w:style w:type="paragraph" w:customStyle="1" w:styleId="c15">
    <w:name w:val="c15"/>
    <w:basedOn w:val="a"/>
    <w:rsid w:val="0061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617DD0"/>
  </w:style>
  <w:style w:type="character" w:customStyle="1" w:styleId="c18">
    <w:name w:val="c18"/>
    <w:rsid w:val="00617DD0"/>
  </w:style>
  <w:style w:type="paragraph" w:customStyle="1" w:styleId="ListParagraph">
    <w:name w:val="List Paragraph"/>
    <w:basedOn w:val="a"/>
    <w:uiPriority w:val="99"/>
    <w:qFormat/>
    <w:rsid w:val="00617D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7D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17D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qFormat/>
    <w:rsid w:val="00617DD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617DD0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numbering" w:customStyle="1" w:styleId="1">
    <w:name w:val="Нет списка1"/>
    <w:next w:val="a2"/>
    <w:uiPriority w:val="99"/>
    <w:semiHidden/>
    <w:unhideWhenUsed/>
    <w:rsid w:val="00617DD0"/>
  </w:style>
  <w:style w:type="paragraph" w:styleId="a3">
    <w:name w:val="No Spacing"/>
    <w:link w:val="a4"/>
    <w:uiPriority w:val="1"/>
    <w:qFormat/>
    <w:rsid w:val="00617DD0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617DD0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17DD0"/>
    <w:pPr>
      <w:widowControl w:val="0"/>
      <w:autoSpaceDE w:val="0"/>
      <w:autoSpaceDN w:val="0"/>
      <w:adjustRightInd w:val="0"/>
      <w:spacing w:after="0" w:line="241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17DD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17DD0"/>
    <w:pPr>
      <w:widowControl w:val="0"/>
      <w:autoSpaceDE w:val="0"/>
      <w:autoSpaceDN w:val="0"/>
      <w:adjustRightInd w:val="0"/>
      <w:spacing w:after="0" w:line="245" w:lineRule="exact"/>
      <w:ind w:firstLine="276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17DD0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17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17DD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17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17DD0"/>
    <w:pPr>
      <w:widowControl w:val="0"/>
      <w:autoSpaceDE w:val="0"/>
      <w:autoSpaceDN w:val="0"/>
      <w:adjustRightInd w:val="0"/>
      <w:spacing w:after="0" w:line="238" w:lineRule="exact"/>
      <w:ind w:firstLine="170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17DD0"/>
    <w:pPr>
      <w:widowControl w:val="0"/>
      <w:autoSpaceDE w:val="0"/>
      <w:autoSpaceDN w:val="0"/>
      <w:adjustRightInd w:val="0"/>
      <w:spacing w:after="0" w:line="238" w:lineRule="exact"/>
      <w:ind w:firstLine="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7">
    <w:name w:val="Font Style27"/>
    <w:rsid w:val="00617DD0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rsid w:val="00617DD0"/>
    <w:rPr>
      <w:rFonts w:ascii="Microsoft Sans Serif" w:hAnsi="Microsoft Sans Serif" w:cs="Microsoft Sans Serif"/>
      <w:sz w:val="26"/>
      <w:szCs w:val="26"/>
    </w:rPr>
  </w:style>
  <w:style w:type="character" w:customStyle="1" w:styleId="FontStyle30">
    <w:name w:val="Font Style30"/>
    <w:rsid w:val="00617DD0"/>
    <w:rPr>
      <w:rFonts w:ascii="Microsoft Sans Serif" w:hAnsi="Microsoft Sans Serif" w:cs="Microsoft Sans Serif"/>
      <w:sz w:val="18"/>
      <w:szCs w:val="18"/>
    </w:rPr>
  </w:style>
  <w:style w:type="character" w:customStyle="1" w:styleId="FontStyle35">
    <w:name w:val="Font Style35"/>
    <w:rsid w:val="00617DD0"/>
    <w:rPr>
      <w:rFonts w:ascii="Microsoft Sans Serif" w:hAnsi="Microsoft Sans Serif" w:cs="Microsoft Sans Serif"/>
      <w:b/>
      <w:bCs/>
      <w:i/>
      <w:iCs/>
      <w:spacing w:val="20"/>
      <w:sz w:val="16"/>
      <w:szCs w:val="16"/>
    </w:rPr>
  </w:style>
  <w:style w:type="character" w:customStyle="1" w:styleId="FontStyle38">
    <w:name w:val="Font Style38"/>
    <w:rsid w:val="00617DD0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40">
    <w:name w:val="Font Style40"/>
    <w:rsid w:val="00617DD0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8">
    <w:name w:val="Font Style18"/>
    <w:rsid w:val="00617DD0"/>
    <w:rPr>
      <w:rFonts w:ascii="Trebuchet MS" w:hAnsi="Trebuchet MS" w:cs="Trebuchet MS" w:hint="default"/>
      <w:b/>
      <w:bCs/>
      <w:spacing w:val="-10"/>
      <w:sz w:val="28"/>
      <w:szCs w:val="28"/>
    </w:rPr>
  </w:style>
  <w:style w:type="paragraph" w:styleId="a5">
    <w:name w:val="List Paragraph"/>
    <w:basedOn w:val="a"/>
    <w:uiPriority w:val="34"/>
    <w:qFormat/>
    <w:rsid w:val="00617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617D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semiHidden/>
    <w:rsid w:val="00617DD0"/>
    <w:pPr>
      <w:widowControl w:val="0"/>
      <w:suppressAutoHyphens/>
      <w:spacing w:after="0" w:line="240" w:lineRule="auto"/>
      <w:ind w:left="283" w:firstLine="340"/>
    </w:pPr>
    <w:rPr>
      <w:rFonts w:ascii="Times New Roman" w:eastAsia="Lucida Sans Unicode" w:hAnsi="Times New Roman" w:cs="Tahoma"/>
      <w:kern w:val="1"/>
      <w:sz w:val="24"/>
      <w:szCs w:val="24"/>
      <w:lang w:eastAsia="hi-IN"/>
    </w:rPr>
  </w:style>
  <w:style w:type="character" w:customStyle="1" w:styleId="a8">
    <w:name w:val="Основной текст с отступом Знак"/>
    <w:basedOn w:val="a0"/>
    <w:link w:val="a7"/>
    <w:semiHidden/>
    <w:rsid w:val="00617DD0"/>
    <w:rPr>
      <w:rFonts w:ascii="Times New Roman" w:eastAsia="Lucida Sans Unicode" w:hAnsi="Times New Roman" w:cs="Tahoma"/>
      <w:kern w:val="1"/>
      <w:sz w:val="24"/>
      <w:szCs w:val="24"/>
      <w:lang w:eastAsia="hi-IN"/>
    </w:rPr>
  </w:style>
  <w:style w:type="character" w:customStyle="1" w:styleId="a4">
    <w:name w:val="Без интервала Знак"/>
    <w:link w:val="a3"/>
    <w:uiPriority w:val="1"/>
    <w:locked/>
    <w:rsid w:val="00617DD0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61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17DD0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617DD0"/>
    <w:rPr>
      <w:color w:val="800080"/>
      <w:u w:val="single"/>
    </w:rPr>
  </w:style>
  <w:style w:type="paragraph" w:customStyle="1" w:styleId="c15">
    <w:name w:val="c15"/>
    <w:basedOn w:val="a"/>
    <w:rsid w:val="0061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617DD0"/>
  </w:style>
  <w:style w:type="character" w:customStyle="1" w:styleId="c18">
    <w:name w:val="c18"/>
    <w:rsid w:val="00617DD0"/>
  </w:style>
  <w:style w:type="paragraph" w:customStyle="1" w:styleId="ListParagraph">
    <w:name w:val="List Paragraph"/>
    <w:basedOn w:val="a"/>
    <w:uiPriority w:val="99"/>
    <w:qFormat/>
    <w:rsid w:val="00617D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7D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17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4270</Words>
  <Characters>24341</Characters>
  <Application>Microsoft Office Word</Application>
  <DocSecurity>0</DocSecurity>
  <Lines>202</Lines>
  <Paragraphs>57</Paragraphs>
  <ScaleCrop>false</ScaleCrop>
  <Company>Гимназия №2</Company>
  <LinksUpToDate>false</LinksUpToDate>
  <CharactersWithSpaces>28554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2017-12-08T12:33:00Z</dcterms:created>
  <dcterms:modified xsi:type="dcterms:W3CDTF">2017-12-08T12:35:00Z</dcterms:modified>
</cp:coreProperties>
</file>